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jc w:val="center"/>
        <w:rPr>
          <w:rFonts w:ascii="仿宋" w:hAnsi="仿宋" w:eastAsia="仿宋" w:cs="仿宋"/>
          <w:color w:val="000000"/>
          <w:spacing w:val="6"/>
          <w:kern w:val="0"/>
          <w:sz w:val="30"/>
          <w:szCs w:val="30"/>
        </w:rPr>
      </w:pPr>
    </w:p>
    <w:p>
      <w:pPr>
        <w:spacing w:line="500" w:lineRule="exact"/>
        <w:ind w:right="-617" w:rightChars="-294"/>
        <w:rPr>
          <w:rFonts w:ascii="华文仿宋" w:hAnsi="华文仿宋" w:eastAsia="华文仿宋" w:cs="Times New Roman"/>
          <w:sz w:val="24"/>
        </w:rPr>
      </w:pPr>
      <w:bookmarkStart w:id="0" w:name="_GoBack"/>
      <w:bookmarkEnd w:id="0"/>
      <w:r>
        <w:rPr>
          <w:rFonts w:hint="eastAsia" w:ascii="华文仿宋" w:hAnsi="华文仿宋" w:eastAsia="华文仿宋" w:cs="Times New Roman"/>
          <w:sz w:val="24"/>
        </w:rPr>
        <w:t>附件</w:t>
      </w:r>
      <w:r>
        <w:rPr>
          <w:rFonts w:hint="eastAsia" w:ascii="华文仿宋" w:hAnsi="华文仿宋" w:eastAsia="华文仿宋" w:cs="Times New Roman"/>
          <w:sz w:val="24"/>
          <w:lang w:val="en-US" w:eastAsia="zh-CN"/>
        </w:rPr>
        <w:t>2</w:t>
      </w:r>
      <w:r>
        <w:rPr>
          <w:rFonts w:hint="eastAsia" w:ascii="华文仿宋" w:hAnsi="华文仿宋" w:eastAsia="华文仿宋" w:cs="Times New Roman"/>
          <w:sz w:val="24"/>
        </w:rPr>
        <w:t>：</w:t>
      </w:r>
    </w:p>
    <w:p>
      <w:pPr>
        <w:autoSpaceDE w:val="0"/>
        <w:autoSpaceDN w:val="0"/>
        <w:adjustRightInd w:val="0"/>
        <w:spacing w:line="420" w:lineRule="exact"/>
        <w:jc w:val="center"/>
        <w:rPr>
          <w:rFonts w:ascii="华文中宋" w:hAnsi="华文中宋" w:eastAsia="华文中宋" w:cs="Times New Roman"/>
          <w:b/>
          <w:sz w:val="32"/>
          <w:szCs w:val="32"/>
        </w:rPr>
      </w:pPr>
    </w:p>
    <w:p>
      <w:pPr>
        <w:autoSpaceDE w:val="0"/>
        <w:autoSpaceDN w:val="0"/>
        <w:adjustRightInd w:val="0"/>
        <w:spacing w:line="420" w:lineRule="exact"/>
        <w:jc w:val="center"/>
        <w:rPr>
          <w:rFonts w:ascii="华文中宋" w:hAnsi="华文中宋" w:eastAsia="华文中宋" w:cs="Times New Roman"/>
          <w:b/>
          <w:sz w:val="32"/>
          <w:szCs w:val="32"/>
        </w:rPr>
      </w:pPr>
      <w:r>
        <w:rPr>
          <w:rFonts w:hint="eastAsia" w:ascii="华文中宋" w:hAnsi="华文中宋" w:eastAsia="华文中宋" w:cs="Times New Roman"/>
          <w:b/>
          <w:sz w:val="32"/>
          <w:szCs w:val="32"/>
        </w:rPr>
        <w:t>增值税</w:t>
      </w:r>
      <w:r>
        <w:rPr>
          <w:rFonts w:hint="eastAsia" w:ascii="华文中宋" w:hAnsi="华文中宋" w:eastAsia="华文中宋" w:cs="Times New Roman"/>
          <w:b/>
          <w:sz w:val="32"/>
          <w:szCs w:val="32"/>
          <w:highlight w:val="yellow"/>
        </w:rPr>
        <w:t>专用</w:t>
      </w:r>
      <w:r>
        <w:rPr>
          <w:rFonts w:hint="eastAsia" w:ascii="华文中宋" w:hAnsi="华文中宋" w:eastAsia="华文中宋" w:cs="Times New Roman"/>
          <w:b/>
          <w:sz w:val="32"/>
          <w:szCs w:val="32"/>
        </w:rPr>
        <w:t>发票信息采集表</w:t>
      </w:r>
    </w:p>
    <w:p>
      <w:pPr>
        <w:autoSpaceDE w:val="0"/>
        <w:autoSpaceDN w:val="0"/>
        <w:adjustRightInd w:val="0"/>
        <w:spacing w:line="420" w:lineRule="exact"/>
        <w:jc w:val="center"/>
        <w:rPr>
          <w:rFonts w:ascii="华文中宋" w:hAnsi="华文中宋" w:eastAsia="华文中宋" w:cs="仿宋_GB2312"/>
          <w:b/>
          <w:kern w:val="0"/>
          <w:sz w:val="32"/>
          <w:szCs w:val="32"/>
        </w:rPr>
      </w:pPr>
    </w:p>
    <w:tbl>
      <w:tblPr>
        <w:tblStyle w:val="5"/>
        <w:tblW w:w="9498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1985"/>
        <w:gridCol w:w="56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公司名称（全称）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  <w:vAlign w:val="center"/>
          </w:tcPr>
          <w:p>
            <w:pPr>
              <w:spacing w:line="420" w:lineRule="exac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企业类别</w:t>
            </w:r>
          </w:p>
        </w:tc>
        <w:tc>
          <w:tcPr>
            <w:tcW w:w="5670" w:type="dxa"/>
            <w:vAlign w:val="center"/>
          </w:tcPr>
          <w:p>
            <w:pPr>
              <w:spacing w:line="420" w:lineRule="exac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□增值税一般纳税人   □增值税小规模纳税人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纳税人识别号（税务登记证号）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公司地址（税务登记证一致）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固定电话（请填上区号）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开户银行名称（全称包括分支行）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开户银行账号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843" w:type="dxa"/>
            <w:vAlign w:val="center"/>
          </w:tcPr>
          <w:p>
            <w:pPr>
              <w:autoSpaceDE w:val="0"/>
              <w:autoSpaceDN w:val="0"/>
              <w:adjustRightInd w:val="0"/>
              <w:spacing w:line="420" w:lineRule="exac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发票科目</w:t>
            </w:r>
          </w:p>
        </w:tc>
        <w:tc>
          <w:tcPr>
            <w:tcW w:w="1985" w:type="dxa"/>
            <w:vAlign w:val="center"/>
          </w:tcPr>
          <w:p>
            <w:pPr>
              <w:autoSpaceDE w:val="0"/>
              <w:autoSpaceDN w:val="0"/>
              <w:adjustRightInd w:val="0"/>
              <w:spacing w:line="420" w:lineRule="exac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□鉴证服务</w:t>
            </w:r>
          </w:p>
          <w:p>
            <w:pPr>
              <w:autoSpaceDE w:val="0"/>
              <w:autoSpaceDN w:val="0"/>
              <w:adjustRightInd w:val="0"/>
              <w:spacing w:line="420" w:lineRule="exac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□咨询服务</w:t>
            </w:r>
          </w:p>
          <w:p>
            <w:pPr>
              <w:autoSpaceDE w:val="0"/>
              <w:autoSpaceDN w:val="0"/>
              <w:adjustRightInd w:val="0"/>
              <w:spacing w:line="420" w:lineRule="exac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□其他现代服务</w:t>
            </w:r>
          </w:p>
        </w:tc>
        <w:tc>
          <w:tcPr>
            <w:tcW w:w="5670" w:type="dxa"/>
            <w:vAlign w:val="center"/>
          </w:tcPr>
          <w:p>
            <w:pPr>
              <w:autoSpaceDE w:val="0"/>
              <w:autoSpaceDN w:val="0"/>
              <w:adjustRightInd w:val="0"/>
              <w:spacing w:line="420" w:lineRule="exac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□培训费   □会议费   □咨询费   □资料费</w:t>
            </w:r>
          </w:p>
        </w:tc>
      </w:tr>
    </w:tbl>
    <w:p>
      <w:pPr>
        <w:spacing w:line="20" w:lineRule="exact"/>
        <w:ind w:right="-617" w:rightChars="-294"/>
        <w:rPr>
          <w:rFonts w:ascii="仿宋_GB2312" w:hAnsi="微软雅黑" w:eastAsia="仿宋_GB2312" w:cs="宋体"/>
          <w:color w:val="000000"/>
          <w:kern w:val="0"/>
          <w:sz w:val="30"/>
          <w:szCs w:val="30"/>
        </w:rPr>
      </w:pPr>
    </w:p>
    <w:p>
      <w:pPr>
        <w:autoSpaceDE w:val="0"/>
        <w:autoSpaceDN w:val="0"/>
        <w:adjustRightInd w:val="0"/>
        <w:spacing w:line="20" w:lineRule="exact"/>
        <w:rPr>
          <w:rFonts w:ascii="华文中宋" w:hAnsi="华文中宋" w:eastAsia="华文中宋" w:cs="仿宋_GB2312"/>
          <w:b/>
          <w:kern w:val="0"/>
          <w:sz w:val="32"/>
          <w:szCs w:val="32"/>
        </w:rPr>
      </w:pPr>
    </w:p>
    <w:p>
      <w:pPr>
        <w:spacing w:line="20" w:lineRule="exact"/>
        <w:rPr>
          <w:rFonts w:ascii="仿宋_GB2312" w:hAnsi="微软雅黑" w:eastAsia="仿宋_GB2312" w:cs="Times New Roman"/>
          <w:sz w:val="24"/>
        </w:rPr>
      </w:pPr>
    </w:p>
    <w:p>
      <w:pPr>
        <w:tabs>
          <w:tab w:val="left" w:pos="4140"/>
          <w:tab w:val="left" w:pos="4500"/>
        </w:tabs>
        <w:spacing w:line="680" w:lineRule="exact"/>
        <w:jc w:val="center"/>
      </w:pPr>
    </w:p>
    <w:p>
      <w:pPr>
        <w:autoSpaceDE w:val="0"/>
        <w:autoSpaceDN w:val="0"/>
        <w:adjustRightInd w:val="0"/>
        <w:spacing w:line="420" w:lineRule="exact"/>
        <w:jc w:val="center"/>
        <w:rPr>
          <w:rFonts w:ascii="华文中宋" w:hAnsi="华文中宋" w:eastAsia="华文中宋" w:cs="Times New Roman"/>
          <w:b/>
          <w:sz w:val="32"/>
          <w:szCs w:val="32"/>
        </w:rPr>
      </w:pPr>
      <w:r>
        <w:rPr>
          <w:rFonts w:hint="eastAsia" w:ascii="华文中宋" w:hAnsi="华文中宋" w:eastAsia="华文中宋" w:cs="Times New Roman"/>
          <w:b/>
          <w:sz w:val="32"/>
          <w:szCs w:val="32"/>
        </w:rPr>
        <w:t>增值税</w:t>
      </w:r>
      <w:r>
        <w:rPr>
          <w:rFonts w:hint="eastAsia" w:ascii="华文中宋" w:hAnsi="华文中宋" w:eastAsia="华文中宋" w:cs="Times New Roman"/>
          <w:b/>
          <w:sz w:val="32"/>
          <w:szCs w:val="32"/>
          <w:highlight w:val="yellow"/>
        </w:rPr>
        <w:t>普通</w:t>
      </w:r>
      <w:r>
        <w:rPr>
          <w:rFonts w:hint="eastAsia" w:ascii="华文中宋" w:hAnsi="华文中宋" w:eastAsia="华文中宋" w:cs="Times New Roman"/>
          <w:b/>
          <w:sz w:val="32"/>
          <w:szCs w:val="32"/>
        </w:rPr>
        <w:t>发票信息采集表</w:t>
      </w:r>
    </w:p>
    <w:p>
      <w:pPr>
        <w:autoSpaceDE w:val="0"/>
        <w:autoSpaceDN w:val="0"/>
        <w:adjustRightInd w:val="0"/>
        <w:spacing w:line="420" w:lineRule="exact"/>
        <w:jc w:val="center"/>
        <w:rPr>
          <w:rFonts w:ascii="华文中宋" w:hAnsi="华文中宋" w:eastAsia="华文中宋" w:cs="仿宋_GB2312"/>
          <w:b/>
          <w:kern w:val="0"/>
          <w:sz w:val="32"/>
          <w:szCs w:val="32"/>
        </w:rPr>
      </w:pPr>
    </w:p>
    <w:tbl>
      <w:tblPr>
        <w:tblStyle w:val="5"/>
        <w:tblW w:w="9498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1985"/>
        <w:gridCol w:w="56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公司名称（全称）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纳税人识别号（税务登记证号）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公司地址（税务登记证一致）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固定电话（请填上区号）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开户银行名称（全称包括分支行）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28" w:type="dxa"/>
            <w:gridSpan w:val="2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开户银行账号</w:t>
            </w:r>
          </w:p>
        </w:tc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spacing w:line="420" w:lineRule="exact"/>
              <w:jc w:val="lef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843" w:type="dxa"/>
            <w:vAlign w:val="center"/>
          </w:tcPr>
          <w:p>
            <w:pPr>
              <w:autoSpaceDE w:val="0"/>
              <w:autoSpaceDN w:val="0"/>
              <w:adjustRightInd w:val="0"/>
              <w:spacing w:line="420" w:lineRule="exac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发票科目</w:t>
            </w:r>
          </w:p>
        </w:tc>
        <w:tc>
          <w:tcPr>
            <w:tcW w:w="1985" w:type="dxa"/>
            <w:vAlign w:val="center"/>
          </w:tcPr>
          <w:p>
            <w:pPr>
              <w:autoSpaceDE w:val="0"/>
              <w:autoSpaceDN w:val="0"/>
              <w:adjustRightInd w:val="0"/>
              <w:spacing w:line="420" w:lineRule="exac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□鉴证咨询服务</w:t>
            </w:r>
          </w:p>
          <w:p>
            <w:pPr>
              <w:autoSpaceDE w:val="0"/>
              <w:autoSpaceDN w:val="0"/>
              <w:adjustRightInd w:val="0"/>
              <w:spacing w:line="420" w:lineRule="exact"/>
              <w:rPr>
                <w:rFonts w:ascii="华文仿宋" w:hAnsi="华文仿宋" w:eastAsia="华文仿宋" w:cs="仿宋_GB2312"/>
                <w:kern w:val="0"/>
                <w:sz w:val="24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□现代服务</w:t>
            </w:r>
          </w:p>
        </w:tc>
        <w:tc>
          <w:tcPr>
            <w:tcW w:w="5670" w:type="dxa"/>
            <w:vAlign w:val="center"/>
          </w:tcPr>
          <w:p>
            <w:pPr>
              <w:autoSpaceDE w:val="0"/>
              <w:autoSpaceDN w:val="0"/>
              <w:adjustRightInd w:val="0"/>
              <w:spacing w:line="420" w:lineRule="exact"/>
              <w:rPr>
                <w:rFonts w:ascii="华文仿宋" w:hAnsi="华文仿宋" w:eastAsia="华文仿宋" w:cs="仿宋_GB2312"/>
                <w:b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仿宋_GB2312"/>
                <w:kern w:val="0"/>
                <w:sz w:val="24"/>
              </w:rPr>
              <w:t>□培训费   □会议费   □咨询费   □资料费</w:t>
            </w:r>
          </w:p>
        </w:tc>
      </w:tr>
    </w:tbl>
    <w:p>
      <w:pPr>
        <w:spacing w:line="360" w:lineRule="auto"/>
        <w:jc w:val="center"/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color w:val="5B9BD5"/>
        <w:sz w:val="15"/>
        <w:szCs w:val="15"/>
      </w:rPr>
    </w:pPr>
    <w:r>
      <w:rPr>
        <w:sz w:val="15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HXJloTAgAAEwQAAA4AAABkcnMvZTJvRG9jLnhtbK1Ty47TMBTdI/EP&#10;lvc0aRFVVTUdlRkVIVXMSAWxdh2nieSXbLdJ+QD4A1Zs2PNd/Q6OnaaDmFkhNs6N7/Oce7y46ZQk&#10;R+F8Y3RBx6OcEqG5KRu9L+inj+tXM0p8YLpk0mhR0JPw9Gb58sWitXMxMbWRpXAERbSft7agdQh2&#10;nmWe10IxPzJWaDgr4xQL+HX7rHSsRXUls0meT7PWuNI6w4X3uL3rnXSZ6leV4OG+qrwIRBYUs4V0&#10;unTu4pktF2y+d8zWDb+Mwf5hCsUajabXUncsMHJwzZNSquHOeFOFETcqM1XVcJEwAM04/wvNtmZW&#10;JCwgx9srTf7/leUfjg+ONGVBp5RoprCi8/dv5x+/zj+/kmmkp7V+jqitRVzo3poOax7uPS4j6q5y&#10;Kn6Bh8APok9XckUXCI9Js8lslsPF4Rt+UD97TLfOh3fCKBKNgjpsL5HKjhsf+tAhJHbTZt1ImTYo&#10;NWkB4fWbPCVcPSguNXpEEP2w0Qrdrrsg25nyBGDO9Mrwlq8bNN8wHx6YgxQwMOQd7nFU0qCJuViU&#10;1MZ9ee4+xmND8FLSQloF1dA+JfK9xuaiCgfDDcZuMPRB3RpodYxnY3kykeCCHMzKGfUZml/FHnAx&#10;zdGpoGEwb0Mvb7wZLlarFHSwrtnXfQJ0Z1nY6K3lsU0k0tvVIYDMxHEkqGflwhuUl7Z0eSVR2n/+&#10;p6jHt7z8D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R1yZa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  <w:ind w:firstLine="4680" w:firstLineChars="3600"/>
      <w:rPr>
        <w:sz w:val="13"/>
        <w:szCs w:val="13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CA0633"/>
    <w:rsid w:val="00062207"/>
    <w:rsid w:val="0007550E"/>
    <w:rsid w:val="002D4BAB"/>
    <w:rsid w:val="00401287"/>
    <w:rsid w:val="004B7400"/>
    <w:rsid w:val="005964B5"/>
    <w:rsid w:val="00626AF3"/>
    <w:rsid w:val="00836699"/>
    <w:rsid w:val="00845105"/>
    <w:rsid w:val="008B7399"/>
    <w:rsid w:val="009C6086"/>
    <w:rsid w:val="00B26DCD"/>
    <w:rsid w:val="00D0034D"/>
    <w:rsid w:val="00D15E14"/>
    <w:rsid w:val="03C622D8"/>
    <w:rsid w:val="18707CEF"/>
    <w:rsid w:val="1C38002F"/>
    <w:rsid w:val="256558EC"/>
    <w:rsid w:val="36AD40B4"/>
    <w:rsid w:val="3D4B6DCD"/>
    <w:rsid w:val="3DCA0633"/>
    <w:rsid w:val="48452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295</Words>
  <Characters>1684</Characters>
  <Lines>14</Lines>
  <Paragraphs>3</Paragraphs>
  <TotalTime>13</TotalTime>
  <ScaleCrop>false</ScaleCrop>
  <LinksUpToDate>false</LinksUpToDate>
  <CharactersWithSpaces>1976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2019-08-12T07:37:00Z</dcterms:created>
  <dc:creator>Administrator</dc:creator>
  <cp:lastModifiedBy>suntie</cp:lastModifiedBy>
  <cp:lastPrinted>2019-10-09T08:45:00Z</cp:lastPrinted>
  <dcterms:modified xsi:type="dcterms:W3CDTF">2019-10-10T06:33:52Z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